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40" w:rsidRDefault="00476F40"/>
    <w:p w:rsidR="00700FDC" w:rsidRDefault="00476F40">
      <w:pPr>
        <w:rPr>
          <w:rFonts w:ascii="黑体" w:eastAsia="黑体" w:hAnsi="黑体" w:cs="宋体"/>
          <w:b/>
          <w:color w:val="000000"/>
          <w:kern w:val="0"/>
          <w:szCs w:val="21"/>
        </w:rPr>
      </w:pPr>
      <w:r w:rsidRPr="00476F40">
        <w:rPr>
          <w:rFonts w:ascii="黑体" w:eastAsia="黑体" w:hAnsi="黑体" w:cs="宋体" w:hint="eastAsia"/>
          <w:b/>
          <w:color w:val="000000"/>
          <w:kern w:val="0"/>
          <w:szCs w:val="21"/>
        </w:rPr>
        <w:t>附</w:t>
      </w:r>
      <w:r w:rsidR="00E24BFC">
        <w:rPr>
          <w:rFonts w:ascii="黑体" w:eastAsia="黑体" w:hAnsi="黑体" w:cs="宋体" w:hint="eastAsia"/>
          <w:b/>
          <w:color w:val="000000"/>
          <w:kern w:val="0"/>
          <w:szCs w:val="21"/>
        </w:rPr>
        <w:t>件</w:t>
      </w:r>
    </w:p>
    <w:p w:rsidR="00700FDC" w:rsidRDefault="00E24BFC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2023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社会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学院硕士研究生学位论文答辩分组表</w:t>
      </w:r>
    </w:p>
    <w:p w:rsidR="00700FDC" w:rsidRDefault="00E24BFC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社会学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学科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应用社会学、社会治理与社会政策、社会工作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研究方向</w:t>
      </w:r>
    </w:p>
    <w:tbl>
      <w:tblPr>
        <w:tblW w:w="13251" w:type="dxa"/>
        <w:tblInd w:w="288" w:type="dxa"/>
        <w:tblLook w:val="04A0"/>
      </w:tblPr>
      <w:tblGrid>
        <w:gridCol w:w="1071"/>
        <w:gridCol w:w="876"/>
        <w:gridCol w:w="1293"/>
        <w:gridCol w:w="1800"/>
        <w:gridCol w:w="1159"/>
        <w:gridCol w:w="1108"/>
        <w:gridCol w:w="4753"/>
        <w:gridCol w:w="1191"/>
      </w:tblGrid>
      <w:tr w:rsidR="00700FDC" w:rsidTr="00880883">
        <w:trPr>
          <w:trHeight w:val="49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 w:rsidR="00700FDC" w:rsidTr="005D38AC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00FDC" w:rsidTr="005D38AC">
        <w:trPr>
          <w:trHeight w:val="833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6月4日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第一组</w:t>
            </w:r>
          </w:p>
          <w:p w:rsidR="00700FDC" w:rsidRDefault="00700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社会学院101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黄旭东</w:t>
            </w:r>
          </w:p>
          <w:p w:rsidR="00B72B3C" w:rsidRDefault="00B72B3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研究员 </w:t>
            </w:r>
          </w:p>
          <w:p w:rsidR="00B72B3C" w:rsidRDefault="00B72B3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贵州省社会科学院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王国勇 教授</w:t>
            </w:r>
          </w:p>
          <w:p w:rsidR="00700FDC" w:rsidRDefault="00E24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金骏玲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 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进城务工者家庭化迁移的行动逻辑研究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刘玉连</w:t>
            </w:r>
          </w:p>
        </w:tc>
      </w:tr>
      <w:tr w:rsidR="00700FDC" w:rsidTr="005D38AC">
        <w:trPr>
          <w:trHeight w:val="846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周贤润 副教授</w:t>
            </w: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姚茂文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社会行动视角下产业发展中的农民主体性研究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以施镇太子参产业为个案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刘玉连</w:t>
            </w:r>
          </w:p>
        </w:tc>
      </w:tr>
      <w:tr w:rsidR="00700FDC" w:rsidTr="005D38AC">
        <w:trPr>
          <w:trHeight w:val="854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30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700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罗霞 副教授 </w:t>
            </w: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翁倾英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易地扶贫搬迁社区老年人社会适应研究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以贵州L易地扶贫搬迁社区为例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张禹青</w:t>
            </w:r>
          </w:p>
        </w:tc>
      </w:tr>
      <w:tr w:rsidR="005D38AC" w:rsidTr="00F462FB">
        <w:trPr>
          <w:trHeight w:val="820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潘光莉 副教授 </w:t>
            </w:r>
          </w:p>
          <w:p w:rsidR="005D38AC" w:rsidRDefault="005D38A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李熠然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中国中等收入群体的规模变迁和结构特征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Style w:val="font11"/>
                <w:rFonts w:hint="default"/>
              </w:rPr>
              <w:t>基于CSS2011-CSS2021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王晓晖</w:t>
            </w:r>
          </w:p>
        </w:tc>
      </w:tr>
      <w:tr w:rsidR="005D38AC" w:rsidTr="00F462FB">
        <w:trPr>
          <w:trHeight w:val="820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 w:rsidP="008378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石 欢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政治关联对社会组织发展的影响研究--基于2019CSWLS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王晓晖</w:t>
            </w:r>
          </w:p>
        </w:tc>
      </w:tr>
      <w:tr w:rsidR="005D38AC" w:rsidTr="005D38AC">
        <w:trPr>
          <w:trHeight w:val="820"/>
        </w:trPr>
        <w:tc>
          <w:tcPr>
            <w:tcW w:w="10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陈巧巧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网络主播的劳动过程研究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王晓晖</w:t>
            </w:r>
          </w:p>
        </w:tc>
      </w:tr>
      <w:tr w:rsidR="00700FDC" w:rsidTr="005D38AC">
        <w:trPr>
          <w:trHeight w:val="889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6月4日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第二组</w:t>
            </w:r>
          </w:p>
          <w:p w:rsidR="00700FDC" w:rsidRDefault="00700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社会学院201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王兴骥</w:t>
            </w:r>
          </w:p>
          <w:p w:rsidR="00F96881" w:rsidRDefault="00F9688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研究员 </w:t>
            </w:r>
          </w:p>
          <w:p w:rsidR="00F96881" w:rsidRDefault="00F9688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贵州省社会科学院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王晓晖 教授</w:t>
            </w:r>
          </w:p>
          <w:p w:rsidR="00700FDC" w:rsidRPr="005D38AC" w:rsidRDefault="00E24BFC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周腊梅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覃 瑶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山地民宿产业化背景下村民角色变迁研究--以平寨为例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潘光莉</w:t>
            </w:r>
          </w:p>
        </w:tc>
      </w:tr>
      <w:tr w:rsidR="00700FDC" w:rsidTr="005D38AC">
        <w:trPr>
          <w:trHeight w:val="781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张禹青 副教授</w:t>
            </w:r>
          </w:p>
          <w:p w:rsidR="00700FDC" w:rsidRPr="005D38A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王束花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苗族刺绣产业中文化再生产研究</w:t>
            </w:r>
            <w:r>
              <w:rPr>
                <w:rStyle w:val="font01"/>
              </w:rPr>
              <w:t>—</w:t>
            </w:r>
            <w:r>
              <w:rPr>
                <w:rStyle w:val="font21"/>
                <w:rFonts w:hint="default"/>
              </w:rPr>
              <w:t>以台江苗绣为例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康红梅</w:t>
            </w:r>
          </w:p>
        </w:tc>
      </w:tr>
      <w:tr w:rsidR="00700FDC" w:rsidTr="005D38AC">
        <w:trPr>
          <w:trHeight w:val="847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700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刘玉连 教授</w:t>
            </w:r>
          </w:p>
          <w:p w:rsidR="00700FDC" w:rsidRPr="005D38A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 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巾帼型社区工厂的关系运作研究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以D社区C工厂为例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康红梅</w:t>
            </w:r>
          </w:p>
        </w:tc>
      </w:tr>
      <w:tr w:rsidR="005D38AC" w:rsidTr="005D38AC">
        <w:trPr>
          <w:trHeight w:val="793"/>
        </w:trPr>
        <w:tc>
          <w:tcPr>
            <w:tcW w:w="107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 w:rsidP="0052148E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刘辉武 副教授</w:t>
            </w:r>
          </w:p>
          <w:p w:rsidR="005D38AC" w:rsidRPr="005D38AC" w:rsidRDefault="005D38AC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葛小庆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老漂族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的社会适应研究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以贵阳市V社区为例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康红梅</w:t>
            </w:r>
          </w:p>
        </w:tc>
      </w:tr>
      <w:tr w:rsidR="005D38AC" w:rsidTr="005D38AC">
        <w:trPr>
          <w:trHeight w:val="793"/>
        </w:trPr>
        <w:tc>
          <w:tcPr>
            <w:tcW w:w="107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 w:rsidP="0052148E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锁兴润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乡村振兴背景下新乡贤参与乡村治理研究——以毕节市H镇为例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周贤润</w:t>
            </w:r>
          </w:p>
        </w:tc>
      </w:tr>
      <w:tr w:rsidR="005D38AC" w:rsidTr="005D38AC">
        <w:trPr>
          <w:trHeight w:val="793"/>
        </w:trPr>
        <w:tc>
          <w:tcPr>
            <w:tcW w:w="10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 红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乡村振兴背景下农村空心化治理研究--以黔西北K乡为例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周贤润</w:t>
            </w:r>
          </w:p>
        </w:tc>
      </w:tr>
      <w:tr w:rsidR="00700FDC" w:rsidTr="00320C3D">
        <w:trPr>
          <w:trHeight w:val="876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6月4日</w:t>
            </w:r>
          </w:p>
          <w:p w:rsidR="00700FDC" w:rsidRDefault="00700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第三组</w:t>
            </w:r>
          </w:p>
          <w:p w:rsidR="00700FDC" w:rsidRDefault="00700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社会学院203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周芳苓</w:t>
            </w:r>
          </w:p>
          <w:p w:rsidR="00F96881" w:rsidRDefault="00F9688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研究员 </w:t>
            </w:r>
          </w:p>
          <w:p w:rsidR="00F96881" w:rsidRDefault="00F9688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贵州省社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lastRenderedPageBreak/>
              <w:t>会科学院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康红梅 教授</w:t>
            </w:r>
          </w:p>
          <w:p w:rsidR="00700FDC" w:rsidRDefault="00E24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C3D" w:rsidRDefault="00320C3D" w:rsidP="00320C3D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320C3D" w:rsidRDefault="00320C3D" w:rsidP="00320C3D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320C3D" w:rsidRDefault="00320C3D" w:rsidP="00320C3D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320C3D" w:rsidRDefault="00320C3D" w:rsidP="00320C3D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00FDC" w:rsidRDefault="00E24BFC" w:rsidP="00320C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乔越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 情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社会互动视角下的医患关系研究——以广元市S医院为个案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</w:p>
        </w:tc>
      </w:tr>
      <w:tr w:rsidR="00700FDC" w:rsidTr="005D38AC">
        <w:trPr>
          <w:trHeight w:val="886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曹群勇 教授</w:t>
            </w:r>
          </w:p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赵镓藜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新生代农民工返乡创业的行动逻辑研究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以贵州省C市为例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</w:p>
        </w:tc>
      </w:tr>
      <w:tr w:rsidR="00700FDC" w:rsidTr="005D38AC">
        <w:trPr>
          <w:trHeight w:val="833"/>
        </w:trPr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FDC" w:rsidRDefault="00E24BFC" w:rsidP="005D38AC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杨竹 副教授 </w:t>
            </w:r>
          </w:p>
          <w:p w:rsidR="00700FDC" w:rsidRDefault="00E24BFC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  <w:p w:rsidR="0052148E" w:rsidRDefault="005214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DC" w:rsidRDefault="00700FD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杨大成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DC" w:rsidRDefault="00E24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乡村振兴背景下数字乡村建设研究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以息烽县为例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DC" w:rsidRDefault="00E24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</w:p>
        </w:tc>
      </w:tr>
      <w:tr w:rsidR="005D38AC" w:rsidTr="00731BD0">
        <w:trPr>
          <w:trHeight w:val="807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lastRenderedPageBreak/>
              <w:t>13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 w:rsidP="0052148E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杨胜勇 副教授</w:t>
            </w:r>
          </w:p>
          <w:p w:rsidR="005D38AC" w:rsidRDefault="005D38AC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崔 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城乡一体化进程中城市居民参与社区治理问题研究——以大同市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曾 易</w:t>
            </w:r>
          </w:p>
        </w:tc>
      </w:tr>
      <w:tr w:rsidR="005D38AC" w:rsidTr="00731BD0">
        <w:trPr>
          <w:trHeight w:val="807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陶梅柳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乡村振兴背景下乡土文化认同困境与重构研究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基于L村旅游开发实践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 霞</w:t>
            </w:r>
          </w:p>
        </w:tc>
      </w:tr>
      <w:tr w:rsidR="005D38AC" w:rsidTr="00880883">
        <w:trPr>
          <w:trHeight w:val="807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王海成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C" w:rsidRDefault="005D3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易地扶贫搬迁社区社会组织参与社会治理路径研究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以N社区为个案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8AC" w:rsidRDefault="005D3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刘辉武</w:t>
            </w:r>
          </w:p>
        </w:tc>
      </w:tr>
    </w:tbl>
    <w:p w:rsidR="00700FDC" w:rsidRDefault="00700FDC"/>
    <w:sectPr w:rsidR="00700FDC" w:rsidSect="00700FD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6A" w:rsidRDefault="004D516A" w:rsidP="00700FDC">
      <w:r>
        <w:separator/>
      </w:r>
    </w:p>
  </w:endnote>
  <w:endnote w:type="continuationSeparator" w:id="0">
    <w:p w:rsidR="004D516A" w:rsidRDefault="004D516A" w:rsidP="0070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DC" w:rsidRDefault="007F44D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20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700FDC" w:rsidRDefault="007F44DE">
                <w:pPr>
                  <w:pStyle w:val="a3"/>
                </w:pPr>
                <w:r>
                  <w:fldChar w:fldCharType="begin"/>
                </w:r>
                <w:r w:rsidR="00E24BFC">
                  <w:instrText xml:space="preserve"> PAGE  \* MERGEFORMAT </w:instrText>
                </w:r>
                <w:r>
                  <w:fldChar w:fldCharType="separate"/>
                </w:r>
                <w:r w:rsidR="00320C3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6A" w:rsidRDefault="004D516A" w:rsidP="00700FDC">
      <w:r>
        <w:separator/>
      </w:r>
    </w:p>
  </w:footnote>
  <w:footnote w:type="continuationSeparator" w:id="0">
    <w:p w:rsidR="004D516A" w:rsidRDefault="004D516A" w:rsidP="00700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E9E1"/>
    <w:multiLevelType w:val="singleLevel"/>
    <w:tmpl w:val="1701E9E1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iOTgyZjc0Nzg2MmE0ZDE4NjA5MTFiMGQ4OWFjNzAifQ=="/>
  </w:docVars>
  <w:rsids>
    <w:rsidRoot w:val="06C15F70"/>
    <w:rsid w:val="0003061B"/>
    <w:rsid w:val="000366DE"/>
    <w:rsid w:val="0006101B"/>
    <w:rsid w:val="00077503"/>
    <w:rsid w:val="000959CA"/>
    <w:rsid w:val="000C365E"/>
    <w:rsid w:val="000D3BE3"/>
    <w:rsid w:val="000F2717"/>
    <w:rsid w:val="001416FC"/>
    <w:rsid w:val="001602C1"/>
    <w:rsid w:val="00186ED9"/>
    <w:rsid w:val="001B397A"/>
    <w:rsid w:val="001B5A1C"/>
    <w:rsid w:val="00200609"/>
    <w:rsid w:val="002129AA"/>
    <w:rsid w:val="00213350"/>
    <w:rsid w:val="00263D4B"/>
    <w:rsid w:val="002E2257"/>
    <w:rsid w:val="00320C3D"/>
    <w:rsid w:val="003539D7"/>
    <w:rsid w:val="00353B1D"/>
    <w:rsid w:val="00380687"/>
    <w:rsid w:val="004003C4"/>
    <w:rsid w:val="00404F76"/>
    <w:rsid w:val="004259C4"/>
    <w:rsid w:val="004527CE"/>
    <w:rsid w:val="0047514B"/>
    <w:rsid w:val="00476F40"/>
    <w:rsid w:val="00492D5F"/>
    <w:rsid w:val="004B19D1"/>
    <w:rsid w:val="004B56EE"/>
    <w:rsid w:val="004D4FEB"/>
    <w:rsid w:val="004D516A"/>
    <w:rsid w:val="004E133F"/>
    <w:rsid w:val="004E1E3E"/>
    <w:rsid w:val="00510FA6"/>
    <w:rsid w:val="00520F10"/>
    <w:rsid w:val="0052148E"/>
    <w:rsid w:val="005215AE"/>
    <w:rsid w:val="00532803"/>
    <w:rsid w:val="00545523"/>
    <w:rsid w:val="005A67E3"/>
    <w:rsid w:val="005B0467"/>
    <w:rsid w:val="005D2B11"/>
    <w:rsid w:val="005D38AC"/>
    <w:rsid w:val="005E440D"/>
    <w:rsid w:val="006123C9"/>
    <w:rsid w:val="00623295"/>
    <w:rsid w:val="00635382"/>
    <w:rsid w:val="00665109"/>
    <w:rsid w:val="006C25C8"/>
    <w:rsid w:val="006D14B4"/>
    <w:rsid w:val="006E1647"/>
    <w:rsid w:val="00700FDC"/>
    <w:rsid w:val="007238AE"/>
    <w:rsid w:val="00725B63"/>
    <w:rsid w:val="00752564"/>
    <w:rsid w:val="00777EA1"/>
    <w:rsid w:val="007A6ACE"/>
    <w:rsid w:val="007C4332"/>
    <w:rsid w:val="007F0BC0"/>
    <w:rsid w:val="007F44DE"/>
    <w:rsid w:val="00803DD2"/>
    <w:rsid w:val="0081380F"/>
    <w:rsid w:val="0083789F"/>
    <w:rsid w:val="00844FC1"/>
    <w:rsid w:val="00880036"/>
    <w:rsid w:val="00880883"/>
    <w:rsid w:val="008A6345"/>
    <w:rsid w:val="008B7ECE"/>
    <w:rsid w:val="008D7A09"/>
    <w:rsid w:val="009050CF"/>
    <w:rsid w:val="0090646C"/>
    <w:rsid w:val="00935C7A"/>
    <w:rsid w:val="009F35FD"/>
    <w:rsid w:val="00A05465"/>
    <w:rsid w:val="00A20FBA"/>
    <w:rsid w:val="00A218F0"/>
    <w:rsid w:val="00A97DE4"/>
    <w:rsid w:val="00AB701D"/>
    <w:rsid w:val="00B45A4F"/>
    <w:rsid w:val="00B508AE"/>
    <w:rsid w:val="00B5728F"/>
    <w:rsid w:val="00B72B3C"/>
    <w:rsid w:val="00BB398C"/>
    <w:rsid w:val="00BB5420"/>
    <w:rsid w:val="00BD3257"/>
    <w:rsid w:val="00C01053"/>
    <w:rsid w:val="00C32409"/>
    <w:rsid w:val="00C6160D"/>
    <w:rsid w:val="00CD1DDB"/>
    <w:rsid w:val="00CE4C6B"/>
    <w:rsid w:val="00D05325"/>
    <w:rsid w:val="00D153FE"/>
    <w:rsid w:val="00D328B1"/>
    <w:rsid w:val="00D74812"/>
    <w:rsid w:val="00D972FC"/>
    <w:rsid w:val="00E22B7E"/>
    <w:rsid w:val="00E24BFC"/>
    <w:rsid w:val="00E55A36"/>
    <w:rsid w:val="00E9706D"/>
    <w:rsid w:val="00EB60B2"/>
    <w:rsid w:val="00EC3B46"/>
    <w:rsid w:val="00EE3E56"/>
    <w:rsid w:val="00F064E6"/>
    <w:rsid w:val="00F07282"/>
    <w:rsid w:val="00F90C7B"/>
    <w:rsid w:val="00F96881"/>
    <w:rsid w:val="00FE4887"/>
    <w:rsid w:val="06C15F70"/>
    <w:rsid w:val="081D3C48"/>
    <w:rsid w:val="105326C2"/>
    <w:rsid w:val="18BE24A2"/>
    <w:rsid w:val="250C3B98"/>
    <w:rsid w:val="2D522E91"/>
    <w:rsid w:val="33CF6FEA"/>
    <w:rsid w:val="33DD5542"/>
    <w:rsid w:val="3C88242C"/>
    <w:rsid w:val="3C8F37BA"/>
    <w:rsid w:val="4290203A"/>
    <w:rsid w:val="4F564054"/>
    <w:rsid w:val="56EA14AC"/>
    <w:rsid w:val="5A24333C"/>
    <w:rsid w:val="5C8252E0"/>
    <w:rsid w:val="5DE11231"/>
    <w:rsid w:val="60F76601"/>
    <w:rsid w:val="613109B0"/>
    <w:rsid w:val="6EC6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700F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700F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rsid w:val="00700FD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700FDC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700FD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2017届民俗学专业硕士学位论文答辩议程</dc:title>
  <dc:creator>Administrator</dc:creator>
  <cp:lastModifiedBy>Administrator</cp:lastModifiedBy>
  <cp:revision>10</cp:revision>
  <dcterms:created xsi:type="dcterms:W3CDTF">2023-05-31T08:45:00Z</dcterms:created>
  <dcterms:modified xsi:type="dcterms:W3CDTF">2023-06-01T02:16:00Z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FAE32380A30E41C59DE7D52A654D980B</vt:lpwstr>
  </property>
</Properties>
</file>