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AC" w:rsidRDefault="004A7E7A">
      <w:pPr>
        <w:rPr>
          <w:rFonts w:ascii="黑体" w:eastAsia="黑体" w:hAnsi="黑体" w:cs="宋体"/>
          <w:b/>
          <w:color w:val="000000"/>
          <w:kern w:val="0"/>
          <w:szCs w:val="21"/>
        </w:rPr>
      </w:pPr>
      <w:r w:rsidRPr="004A7E7A">
        <w:rPr>
          <w:rFonts w:ascii="黑体" w:eastAsia="黑体" w:hAnsi="黑体" w:cs="宋体" w:hint="eastAsia"/>
          <w:b/>
          <w:color w:val="000000"/>
          <w:kern w:val="0"/>
          <w:szCs w:val="21"/>
        </w:rPr>
        <w:t>附</w:t>
      </w:r>
      <w:r w:rsidR="003F09C7">
        <w:rPr>
          <w:rFonts w:ascii="黑体" w:eastAsia="黑体" w:hAnsi="黑体" w:cs="宋体" w:hint="eastAsia"/>
          <w:b/>
          <w:color w:val="000000"/>
          <w:kern w:val="0"/>
          <w:szCs w:val="21"/>
        </w:rPr>
        <w:t>件</w:t>
      </w:r>
    </w:p>
    <w:p w:rsidR="007825AC" w:rsidRDefault="003F09C7">
      <w:pPr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202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3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届社会学院硕士研究生学位论文答辩分组表（社会工作专业）</w:t>
      </w:r>
    </w:p>
    <w:p w:rsidR="007825AC" w:rsidRDefault="007825AC"/>
    <w:tbl>
      <w:tblPr>
        <w:tblW w:w="13251" w:type="dxa"/>
        <w:tblInd w:w="288" w:type="dxa"/>
        <w:tblLook w:val="04A0"/>
      </w:tblPr>
      <w:tblGrid>
        <w:gridCol w:w="983"/>
        <w:gridCol w:w="851"/>
        <w:gridCol w:w="1559"/>
        <w:gridCol w:w="1647"/>
        <w:gridCol w:w="1046"/>
        <w:gridCol w:w="1221"/>
        <w:gridCol w:w="4753"/>
        <w:gridCol w:w="1191"/>
      </w:tblGrid>
      <w:tr w:rsidR="007825AC">
        <w:trPr>
          <w:trHeight w:val="495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答辩委员会成员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答辩秘书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答辩人姓名</w:t>
            </w:r>
          </w:p>
        </w:tc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学位论文题目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导师姓名</w:t>
            </w:r>
          </w:p>
        </w:tc>
      </w:tr>
      <w:tr w:rsidR="007825AC">
        <w:trPr>
          <w:trHeight w:val="435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主席（姓名、职称、单位）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委员（姓名、职称、单位）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5AC">
        <w:trPr>
          <w:trHeight w:val="964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  <w:p w:rsidR="003F09C7" w:rsidRDefault="003F09C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第一组</w:t>
            </w:r>
          </w:p>
          <w:p w:rsidR="007825AC" w:rsidRDefault="007825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花溪校区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号教学楼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刚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研究员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贵州省社会科学院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李文钢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贵州财经大学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罗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霞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潘光莉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袁迎春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  <w:p w:rsidR="007825AC" w:rsidRDefault="003F09C7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金骏玲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刘璐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社会工作介入城市志愿服务研究——以北京市</w:t>
            </w: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社会工作事务所为例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杨竹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刘其航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小组工作介入拆迁安置社区老年人社区参与能力提升研究——以厦门市</w:t>
            </w:r>
            <w:r>
              <w:rPr>
                <w:rFonts w:hint="eastAsia"/>
                <w:sz w:val="20"/>
                <w:szCs w:val="20"/>
              </w:rPr>
              <w:t>P</w:t>
            </w:r>
            <w:r>
              <w:rPr>
                <w:rFonts w:hint="eastAsia"/>
                <w:sz w:val="20"/>
                <w:szCs w:val="20"/>
              </w:rPr>
              <w:t>社区为例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田维绪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郑晨露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认同理论视角下社会工作者职业认同问题研究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杨胜勇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周雪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小组工作介入农村留守老人精神需求满足的研究——以四川省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村为例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胡彬彬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杨明虎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社会工作介入业主自治的角色研究——以贵阳市</w:t>
            </w:r>
            <w:r>
              <w:rPr>
                <w:rFonts w:hint="eastAsia"/>
                <w:sz w:val="20"/>
                <w:szCs w:val="20"/>
              </w:rPr>
              <w:t>LX</w:t>
            </w:r>
            <w:r>
              <w:rPr>
                <w:rFonts w:hint="eastAsia"/>
                <w:sz w:val="20"/>
                <w:szCs w:val="20"/>
              </w:rPr>
              <w:t>小区为例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毛刚强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徐祥英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小组工作介入随迁老人人际交往问题研究</w:t>
            </w:r>
            <w:r>
              <w:rPr>
                <w:rFonts w:hint="eastAsia"/>
                <w:sz w:val="20"/>
                <w:szCs w:val="20"/>
              </w:rPr>
              <w:t>--</w:t>
            </w:r>
            <w:r>
              <w:rPr>
                <w:rFonts w:hint="eastAsia"/>
                <w:sz w:val="20"/>
                <w:szCs w:val="20"/>
              </w:rPr>
              <w:t>以贵州省</w:t>
            </w:r>
            <w:r>
              <w:rPr>
                <w:rFonts w:hint="eastAsia"/>
                <w:sz w:val="20"/>
                <w:szCs w:val="20"/>
              </w:rPr>
              <w:t>Y</w:t>
            </w:r>
            <w:r>
              <w:rPr>
                <w:rFonts w:hint="eastAsia"/>
                <w:sz w:val="20"/>
                <w:szCs w:val="20"/>
              </w:rPr>
              <w:t>社区为例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刘玉连</w:t>
            </w:r>
          </w:p>
        </w:tc>
      </w:tr>
      <w:tr w:rsidR="007825AC">
        <w:trPr>
          <w:trHeight w:val="495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答辩委员会成员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答辩秘书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答辩人姓名</w:t>
            </w:r>
          </w:p>
        </w:tc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学位论文题目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导师姓名</w:t>
            </w:r>
          </w:p>
        </w:tc>
      </w:tr>
      <w:tr w:rsidR="007825AC">
        <w:trPr>
          <w:trHeight w:val="435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主席（姓名、职称、单位）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委员（姓名、职称、单位）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5AC">
        <w:trPr>
          <w:trHeight w:val="964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  <w:p w:rsidR="003F09C7" w:rsidRDefault="003F09C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第二组</w:t>
            </w:r>
          </w:p>
          <w:p w:rsidR="007825AC" w:rsidRDefault="007825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花溪校区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号教学楼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王兴骥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研究员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贵州省社会科学院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刘玉连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授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周贤润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刘辉武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罗贤贵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  <w:p w:rsidR="007825AC" w:rsidRDefault="003F09C7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栾日瑛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李涛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小学劳动教育实施问题及学校社会工作介入策略研究——以六盘水</w:t>
            </w: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小学为个案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胡彬彬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唐倩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流动儿童社区融入社会工作服务项目评估研究</w:t>
            </w:r>
            <w:r>
              <w:rPr>
                <w:rFonts w:hint="eastAsia"/>
                <w:sz w:val="20"/>
                <w:szCs w:val="20"/>
              </w:rPr>
              <w:br/>
              <w:t>-</w:t>
            </w:r>
            <w:r>
              <w:rPr>
                <w:rFonts w:hint="eastAsia"/>
                <w:sz w:val="20"/>
                <w:szCs w:val="20"/>
              </w:rPr>
              <w:t>以重庆市</w:t>
            </w:r>
            <w:r>
              <w:rPr>
                <w:rFonts w:hint="eastAsia"/>
                <w:sz w:val="20"/>
                <w:szCs w:val="20"/>
              </w:rPr>
              <w:t xml:space="preserve"> X </w:t>
            </w:r>
            <w:r>
              <w:rPr>
                <w:rFonts w:hint="eastAsia"/>
                <w:sz w:val="20"/>
                <w:szCs w:val="20"/>
              </w:rPr>
              <w:t>社区“‘童行’加油站”项目为例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杨胜勇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李晓盼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社会工作介入儿童偏差行为研究</w:t>
            </w:r>
            <w:r>
              <w:rPr>
                <w:rFonts w:hint="eastAsia"/>
                <w:sz w:val="20"/>
                <w:szCs w:val="20"/>
              </w:rPr>
              <w:t>----</w:t>
            </w:r>
            <w:r>
              <w:rPr>
                <w:rFonts w:hint="eastAsia"/>
                <w:sz w:val="20"/>
                <w:szCs w:val="20"/>
              </w:rPr>
              <w:t>基于个案的阐释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娄世桥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罗云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重大突发公共卫生事件下的社区行动研究——以</w:t>
            </w:r>
            <w:r>
              <w:rPr>
                <w:rFonts w:hint="eastAsia"/>
                <w:sz w:val="20"/>
                <w:szCs w:val="20"/>
              </w:rPr>
              <w:t>X</w:t>
            </w:r>
            <w:r>
              <w:rPr>
                <w:rFonts w:hint="eastAsia"/>
                <w:sz w:val="20"/>
                <w:szCs w:val="20"/>
              </w:rPr>
              <w:t>小区疫情防控为例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毛刚强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张路秀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资源依赖视角下社工站运行研究——以</w:t>
            </w:r>
            <w:r>
              <w:rPr>
                <w:rFonts w:hint="eastAsia"/>
                <w:sz w:val="20"/>
                <w:szCs w:val="20"/>
              </w:rPr>
              <w:t>L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街道社工站为例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卫松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王承栋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社会工作助推城市社区治理的实务研究——以贵阳市</w:t>
            </w: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街道社工站为例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毛刚强</w:t>
            </w:r>
          </w:p>
        </w:tc>
      </w:tr>
    </w:tbl>
    <w:p w:rsidR="007825AC" w:rsidRDefault="003F09C7">
      <w:r>
        <w:br w:type="page"/>
      </w:r>
    </w:p>
    <w:tbl>
      <w:tblPr>
        <w:tblW w:w="13149" w:type="dxa"/>
        <w:tblInd w:w="288" w:type="dxa"/>
        <w:tblLook w:val="04A0"/>
      </w:tblPr>
      <w:tblGrid>
        <w:gridCol w:w="983"/>
        <w:gridCol w:w="851"/>
        <w:gridCol w:w="1559"/>
        <w:gridCol w:w="2126"/>
        <w:gridCol w:w="1054"/>
        <w:gridCol w:w="1396"/>
        <w:gridCol w:w="3989"/>
        <w:gridCol w:w="1191"/>
      </w:tblGrid>
      <w:tr w:rsidR="007825AC">
        <w:trPr>
          <w:trHeight w:val="495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答辩委员会成员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答辩秘书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答辩人姓名</w:t>
            </w:r>
          </w:p>
        </w:tc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学位论文题目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导师姓名</w:t>
            </w:r>
          </w:p>
        </w:tc>
      </w:tr>
      <w:tr w:rsidR="007825AC">
        <w:trPr>
          <w:trHeight w:val="435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主席（姓名、职称、单位）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委员（姓名、职称、单位）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5AC">
        <w:trPr>
          <w:trHeight w:val="907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  <w:p w:rsidR="003F09C7" w:rsidRDefault="003F09C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第三组</w:t>
            </w:r>
          </w:p>
          <w:p w:rsidR="007825AC" w:rsidRDefault="007825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花溪校区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号教学楼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王武林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授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贵州财经大学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聂泽俊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中级社工师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贵阳市乌当区创新蔚蓝社会工作服务社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卫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松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授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娄世桥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张禹青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  <w:p w:rsidR="007825AC" w:rsidRDefault="003F09C7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石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徐逍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社会工作服务项目评估的反思——基于</w:t>
            </w:r>
            <w:r>
              <w:rPr>
                <w:rFonts w:hint="eastAsia"/>
                <w:sz w:val="20"/>
                <w:szCs w:val="20"/>
              </w:rPr>
              <w:t>CIPP</w:t>
            </w:r>
            <w:r>
              <w:rPr>
                <w:rFonts w:hint="eastAsia"/>
                <w:sz w:val="20"/>
                <w:szCs w:val="20"/>
              </w:rPr>
              <w:t>评估模型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王晓晖</w:t>
            </w:r>
          </w:p>
        </w:tc>
      </w:tr>
      <w:tr w:rsidR="007825AC">
        <w:trPr>
          <w:trHeight w:val="907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黎鹏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社会工作与公益慈善融合发展研究——以</w:t>
            </w:r>
            <w:r>
              <w:rPr>
                <w:rFonts w:hint="eastAsia"/>
                <w:sz w:val="20"/>
                <w:szCs w:val="20"/>
              </w:rPr>
              <w:t>W</w:t>
            </w:r>
            <w:r>
              <w:rPr>
                <w:rFonts w:hint="eastAsia"/>
                <w:sz w:val="20"/>
                <w:szCs w:val="20"/>
              </w:rPr>
              <w:t>公益服务中心为个案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罗贤贵</w:t>
            </w:r>
          </w:p>
        </w:tc>
      </w:tr>
      <w:tr w:rsidR="007825AC">
        <w:trPr>
          <w:trHeight w:val="907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韦微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社区项目中的多元主体协同问题研究</w:t>
            </w:r>
            <w:r>
              <w:rPr>
                <w:rFonts w:hint="eastAsia"/>
                <w:sz w:val="20"/>
                <w:szCs w:val="20"/>
              </w:rPr>
              <w:t>--</w:t>
            </w:r>
            <w:r>
              <w:rPr>
                <w:rFonts w:hint="eastAsia"/>
                <w:sz w:val="20"/>
                <w:szCs w:val="20"/>
              </w:rPr>
              <w:t>以</w:t>
            </w: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村旅游开发项目为例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廖文</w:t>
            </w:r>
          </w:p>
        </w:tc>
      </w:tr>
      <w:tr w:rsidR="007825AC">
        <w:trPr>
          <w:trHeight w:val="907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朱舜敏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儿童友好型社区营造的社会工作实践研究——以深圳市</w:t>
            </w:r>
            <w:r>
              <w:rPr>
                <w:rFonts w:hint="eastAsia"/>
                <w:sz w:val="20"/>
                <w:szCs w:val="20"/>
              </w:rPr>
              <w:t>K</w:t>
            </w:r>
            <w:r>
              <w:rPr>
                <w:rFonts w:hint="eastAsia"/>
                <w:sz w:val="20"/>
                <w:szCs w:val="20"/>
              </w:rPr>
              <w:t>社区为例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周贤润</w:t>
            </w:r>
          </w:p>
        </w:tc>
      </w:tr>
      <w:tr w:rsidR="007825AC">
        <w:trPr>
          <w:trHeight w:val="907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朱怀荣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乡镇（街道）社工站的专业优势研究——以贵阳市</w:t>
            </w: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县</w:t>
            </w:r>
            <w:r>
              <w:rPr>
                <w:rFonts w:hint="eastAsia"/>
                <w:sz w:val="20"/>
                <w:szCs w:val="20"/>
              </w:rPr>
              <w:t>L</w:t>
            </w:r>
            <w:r>
              <w:rPr>
                <w:rFonts w:hint="eastAsia"/>
                <w:sz w:val="20"/>
                <w:szCs w:val="20"/>
              </w:rPr>
              <w:t>社工站为例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杨胜勇</w:t>
            </w:r>
          </w:p>
        </w:tc>
      </w:tr>
      <w:tr w:rsidR="007825AC">
        <w:trPr>
          <w:trHeight w:val="907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尹润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生态系统理论视角下街道社工站专业化建设研究—以</w:t>
            </w:r>
            <w:r>
              <w:rPr>
                <w:rFonts w:hint="eastAsia"/>
                <w:sz w:val="20"/>
                <w:szCs w:val="20"/>
              </w:rPr>
              <w:t>G</w:t>
            </w:r>
            <w:r>
              <w:rPr>
                <w:rFonts w:hint="eastAsia"/>
                <w:sz w:val="20"/>
                <w:szCs w:val="20"/>
              </w:rPr>
              <w:t>社工站为个案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罗贤贵</w:t>
            </w:r>
          </w:p>
        </w:tc>
      </w:tr>
    </w:tbl>
    <w:p w:rsidR="007825AC" w:rsidRDefault="003F09C7">
      <w:r>
        <w:br w:type="page"/>
      </w:r>
    </w:p>
    <w:tbl>
      <w:tblPr>
        <w:tblW w:w="14385" w:type="dxa"/>
        <w:tblInd w:w="288" w:type="dxa"/>
        <w:tblLook w:val="04A0"/>
      </w:tblPr>
      <w:tblGrid>
        <w:gridCol w:w="983"/>
        <w:gridCol w:w="851"/>
        <w:gridCol w:w="1559"/>
        <w:gridCol w:w="2410"/>
        <w:gridCol w:w="1417"/>
        <w:gridCol w:w="1221"/>
        <w:gridCol w:w="4753"/>
        <w:gridCol w:w="1191"/>
      </w:tblGrid>
      <w:tr w:rsidR="007825AC">
        <w:trPr>
          <w:trHeight w:val="495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答辩委员会成员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答辩秘书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答辩人姓名</w:t>
            </w:r>
          </w:p>
        </w:tc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学位论文题目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导师姓名</w:t>
            </w:r>
          </w:p>
        </w:tc>
      </w:tr>
      <w:tr w:rsidR="007825AC">
        <w:trPr>
          <w:trHeight w:val="435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主席（姓名、职称、单位）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委员（姓名、职称、单位）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5AC">
        <w:trPr>
          <w:trHeight w:val="964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  <w:p w:rsidR="003F09C7" w:rsidRDefault="003F09C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第四组</w:t>
            </w:r>
          </w:p>
          <w:p w:rsidR="007825AC" w:rsidRDefault="007825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花溪校区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号教学楼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王国勇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授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高圆圆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授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贵州大学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王亚奇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中级社会工作师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遵义市希冀社会工作服务中心督导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竹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曹群勇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授</w:t>
            </w:r>
          </w:p>
          <w:p w:rsidR="007825AC" w:rsidRDefault="003F09C7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石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慧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杨秀念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小组工作介入学龄儿童情绪管理能力提升的实务研究——以</w:t>
            </w:r>
            <w:r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福利院学龄儿童为例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罗霞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谢香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小组工作介入社区老年人志愿者服务能力提升研究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——以厦门市</w:t>
            </w:r>
            <w:r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社区为例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胡彬彬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张江兰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小组工作介入城市老年人社区参与的实务研究——以贵阳市</w:t>
            </w:r>
            <w:r>
              <w:rPr>
                <w:rFonts w:hint="eastAsia"/>
                <w:sz w:val="20"/>
                <w:szCs w:val="20"/>
              </w:rPr>
              <w:t>Y</w:t>
            </w:r>
            <w:r>
              <w:rPr>
                <w:rFonts w:hint="eastAsia"/>
                <w:sz w:val="20"/>
                <w:szCs w:val="20"/>
              </w:rPr>
              <w:t>社区为例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张禹青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王红梅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社会工作介入易地扶贫搬迁社区儿童的社区教育研究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罗霞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肖燕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易地扶贫搬迁社区儿童照顾的社会工作服务路径研究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刘辉武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陈玉婷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小组工作介入易地扶贫搬迁安置社区留守儿童心理安全感提升研究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罗霞</w:t>
            </w:r>
          </w:p>
        </w:tc>
      </w:tr>
    </w:tbl>
    <w:p w:rsidR="007825AC" w:rsidRDefault="003F09C7">
      <w:r>
        <w:br w:type="page"/>
      </w:r>
    </w:p>
    <w:tbl>
      <w:tblPr>
        <w:tblW w:w="13384" w:type="dxa"/>
        <w:tblInd w:w="288" w:type="dxa"/>
        <w:tblLook w:val="04A0"/>
      </w:tblPr>
      <w:tblGrid>
        <w:gridCol w:w="983"/>
        <w:gridCol w:w="851"/>
        <w:gridCol w:w="1559"/>
        <w:gridCol w:w="2410"/>
        <w:gridCol w:w="1134"/>
        <w:gridCol w:w="1275"/>
        <w:gridCol w:w="3981"/>
        <w:gridCol w:w="1191"/>
      </w:tblGrid>
      <w:tr w:rsidR="007825AC" w:rsidTr="005D39F5">
        <w:trPr>
          <w:trHeight w:val="495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bookmarkStart w:id="0" w:name="_Hlk136429189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答辩委员会成员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答辩秘书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答辩人姓名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学位论文题目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导师姓名</w:t>
            </w:r>
          </w:p>
        </w:tc>
      </w:tr>
      <w:tr w:rsidR="007825AC" w:rsidTr="005D39F5">
        <w:trPr>
          <w:trHeight w:val="435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主席（姓名、职称、单位）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委员（姓名、职称、单位）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5AC" w:rsidTr="005D39F5">
        <w:trPr>
          <w:trHeight w:val="964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  <w:p w:rsidR="003F09C7" w:rsidRDefault="003F09C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第五组</w:t>
            </w:r>
          </w:p>
          <w:p w:rsidR="007825AC" w:rsidRDefault="007825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花溪校区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号教学楼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毛刚强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研究员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严培文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5D39F5" w:rsidRPr="005D39F5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中级社会工作师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贵阳市众益志愿者服务发展中心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杨胜勇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田维绪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弦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  <w:p w:rsidR="007825AC" w:rsidRDefault="003F09C7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周腊梅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孙海娇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流动儿童社区参与的社会工作实务研究—以深圳市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社区为例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康红梅</w:t>
            </w:r>
          </w:p>
        </w:tc>
      </w:tr>
      <w:tr w:rsidR="007825AC" w:rsidTr="005D39F5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刘艳梅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社会工作参与城市社区社会组织培育的实务研究——以</w:t>
            </w: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社区生态文明委员会为例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刘玉连</w:t>
            </w:r>
          </w:p>
        </w:tc>
      </w:tr>
      <w:tr w:rsidR="007825AC" w:rsidTr="005D39F5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汪霓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个案工作介入城市空巢老人社会支持的究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—以贵阳市</w:t>
            </w:r>
            <w:r>
              <w:rPr>
                <w:rFonts w:hint="eastAsia"/>
                <w:sz w:val="20"/>
                <w:szCs w:val="20"/>
              </w:rPr>
              <w:t>N</w:t>
            </w:r>
            <w:r>
              <w:rPr>
                <w:rFonts w:hint="eastAsia"/>
                <w:sz w:val="20"/>
                <w:szCs w:val="20"/>
              </w:rPr>
              <w:t>社区为例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廖军华</w:t>
            </w:r>
          </w:p>
        </w:tc>
      </w:tr>
      <w:tr w:rsidR="007825AC" w:rsidTr="005D39F5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杨馨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社区营造视角下社会工作介入老年群体社区融入研究——以岑巩县易地扶贫搬迁</w:t>
            </w: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社区为例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潘光莉</w:t>
            </w:r>
          </w:p>
        </w:tc>
      </w:tr>
      <w:tr w:rsidR="007825AC" w:rsidTr="005D39F5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田桂英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小组工作介入小学转学生的人际适应研究——以</w:t>
            </w:r>
            <w:r>
              <w:rPr>
                <w:rFonts w:hint="eastAsia"/>
                <w:sz w:val="20"/>
                <w:szCs w:val="20"/>
              </w:rPr>
              <w:t>L</w:t>
            </w:r>
            <w:r>
              <w:rPr>
                <w:rFonts w:hint="eastAsia"/>
                <w:sz w:val="20"/>
                <w:szCs w:val="20"/>
              </w:rPr>
              <w:t>成长小组为例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潘光莉</w:t>
            </w:r>
          </w:p>
        </w:tc>
      </w:tr>
      <w:tr w:rsidR="007825AC" w:rsidTr="005D39F5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张光丽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小组工作介入福利院学龄儿童偏差行为研究——以</w:t>
            </w: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市儿童福利院为例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潘光莉</w:t>
            </w:r>
          </w:p>
        </w:tc>
      </w:tr>
    </w:tbl>
    <w:p w:rsidR="007825AC" w:rsidRDefault="003F09C7">
      <w:r>
        <w:br w:type="page"/>
      </w:r>
    </w:p>
    <w:tbl>
      <w:tblPr>
        <w:tblW w:w="13251" w:type="dxa"/>
        <w:tblInd w:w="288" w:type="dxa"/>
        <w:tblLook w:val="04A0"/>
      </w:tblPr>
      <w:tblGrid>
        <w:gridCol w:w="983"/>
        <w:gridCol w:w="851"/>
        <w:gridCol w:w="1559"/>
        <w:gridCol w:w="1647"/>
        <w:gridCol w:w="1046"/>
        <w:gridCol w:w="1221"/>
        <w:gridCol w:w="4753"/>
        <w:gridCol w:w="1191"/>
      </w:tblGrid>
      <w:tr w:rsidR="007825AC">
        <w:trPr>
          <w:trHeight w:val="495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答辩委员会成员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答辩秘书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答辩人姓名</w:t>
            </w:r>
          </w:p>
        </w:tc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学位论文题目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导师姓名</w:t>
            </w:r>
          </w:p>
        </w:tc>
      </w:tr>
      <w:tr w:rsidR="007825AC">
        <w:trPr>
          <w:trHeight w:val="435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主席（姓名、职称、单位）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委员（姓名、职称、单位）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5AC">
        <w:trPr>
          <w:trHeight w:val="964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  <w:p w:rsidR="003F09C7" w:rsidRDefault="003F09C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第六组</w:t>
            </w:r>
          </w:p>
          <w:p w:rsidR="007825AC" w:rsidRDefault="007825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花溪校区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号教学楼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陆卫群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授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贵州大学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罗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桥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贵州财经大学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王晓晖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教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授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何燕兰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磊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副教授</w:t>
            </w:r>
          </w:p>
          <w:p w:rsidR="007825AC" w:rsidRDefault="003F09C7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乔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越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刘佳琴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项目实施中社会工作专业化的困境研究—以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社工机构的项目实施为个案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杨胜勇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杨霞飞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小组工作介入农村寄宿制初中生抗逆力提升研究——以威宁县</w:t>
            </w:r>
            <w:r>
              <w:rPr>
                <w:rFonts w:hint="eastAsia"/>
                <w:sz w:val="20"/>
                <w:szCs w:val="20"/>
              </w:rPr>
              <w:t>Z</w:t>
            </w:r>
            <w:r>
              <w:rPr>
                <w:rFonts w:hint="eastAsia"/>
                <w:sz w:val="20"/>
                <w:szCs w:val="20"/>
              </w:rPr>
              <w:t>中学为例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田维绪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田凤燕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优势视角下社区志愿者服务能力提升研究</w:t>
            </w:r>
            <w:r>
              <w:rPr>
                <w:rFonts w:hint="eastAsia"/>
                <w:sz w:val="20"/>
                <w:szCs w:val="20"/>
              </w:rPr>
              <w:t>-- D</w:t>
            </w:r>
            <w:r>
              <w:rPr>
                <w:rFonts w:hint="eastAsia"/>
                <w:sz w:val="20"/>
                <w:szCs w:val="20"/>
              </w:rPr>
              <w:t>社区突发公共卫生事件分析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罗贤贵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陈定艳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农村女性精神障碍患者的个案管理研究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杨竹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罗怡君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社会工作介入儿童参与“友好空间”建设研究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——以</w:t>
            </w:r>
            <w:r>
              <w:rPr>
                <w:rFonts w:hint="eastAsia"/>
                <w:sz w:val="20"/>
                <w:szCs w:val="20"/>
              </w:rPr>
              <w:t>SFH</w:t>
            </w:r>
            <w:r>
              <w:rPr>
                <w:rFonts w:hint="eastAsia"/>
                <w:sz w:val="20"/>
                <w:szCs w:val="20"/>
              </w:rPr>
              <w:t>社区“儿童之家”为例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杨竹</w:t>
            </w:r>
          </w:p>
        </w:tc>
      </w:tr>
      <w:tr w:rsidR="007825AC">
        <w:trPr>
          <w:trHeight w:val="964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7825A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7825A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郭双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AC" w:rsidRDefault="003F09C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流动儿童抗逆力提升的个案研究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5AC" w:rsidRDefault="003F09C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罗霞</w:t>
            </w:r>
          </w:p>
        </w:tc>
      </w:tr>
      <w:bookmarkEnd w:id="0"/>
    </w:tbl>
    <w:p w:rsidR="007825AC" w:rsidRDefault="007825AC"/>
    <w:sectPr w:rsidR="007825AC" w:rsidSect="00CB35B2">
      <w:pgSz w:w="16838" w:h="11906" w:orient="landscape"/>
      <w:pgMar w:top="1797" w:right="1134" w:bottom="1797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RjMzVjMGRjZjFhNTFkOTMxN2U2Yjc2MDY1Zjk4OGYifQ=="/>
  </w:docVars>
  <w:rsids>
    <w:rsidRoot w:val="06C15F70"/>
    <w:rsid w:val="0003061B"/>
    <w:rsid w:val="000366DE"/>
    <w:rsid w:val="0006101B"/>
    <w:rsid w:val="00063A91"/>
    <w:rsid w:val="00077503"/>
    <w:rsid w:val="000959CA"/>
    <w:rsid w:val="000A26CB"/>
    <w:rsid w:val="000C365E"/>
    <w:rsid w:val="000C6BE4"/>
    <w:rsid w:val="000D05C6"/>
    <w:rsid w:val="000D3BE3"/>
    <w:rsid w:val="000F2717"/>
    <w:rsid w:val="0010305B"/>
    <w:rsid w:val="001339CA"/>
    <w:rsid w:val="001416FC"/>
    <w:rsid w:val="00156FCE"/>
    <w:rsid w:val="001602C1"/>
    <w:rsid w:val="00186ED9"/>
    <w:rsid w:val="001B397A"/>
    <w:rsid w:val="001B5A1C"/>
    <w:rsid w:val="00200609"/>
    <w:rsid w:val="0021277F"/>
    <w:rsid w:val="00213350"/>
    <w:rsid w:val="00263D4B"/>
    <w:rsid w:val="00273DB8"/>
    <w:rsid w:val="0029349C"/>
    <w:rsid w:val="002C01B9"/>
    <w:rsid w:val="002D5453"/>
    <w:rsid w:val="002E2257"/>
    <w:rsid w:val="003132E5"/>
    <w:rsid w:val="00336161"/>
    <w:rsid w:val="003539D7"/>
    <w:rsid w:val="00353B1D"/>
    <w:rsid w:val="00380687"/>
    <w:rsid w:val="003A63ED"/>
    <w:rsid w:val="003B37D8"/>
    <w:rsid w:val="003F09C7"/>
    <w:rsid w:val="004003C4"/>
    <w:rsid w:val="00404F76"/>
    <w:rsid w:val="004259C4"/>
    <w:rsid w:val="0043288A"/>
    <w:rsid w:val="0043467D"/>
    <w:rsid w:val="004527CE"/>
    <w:rsid w:val="0047514B"/>
    <w:rsid w:val="004A2FA6"/>
    <w:rsid w:val="004A7E7A"/>
    <w:rsid w:val="004B19D1"/>
    <w:rsid w:val="004B56EE"/>
    <w:rsid w:val="004D1D1F"/>
    <w:rsid w:val="004D4FEB"/>
    <w:rsid w:val="004E133F"/>
    <w:rsid w:val="004E1E3E"/>
    <w:rsid w:val="00500CCF"/>
    <w:rsid w:val="00510FA6"/>
    <w:rsid w:val="00520F10"/>
    <w:rsid w:val="005215AE"/>
    <w:rsid w:val="00532803"/>
    <w:rsid w:val="00545523"/>
    <w:rsid w:val="00575C33"/>
    <w:rsid w:val="005A67E3"/>
    <w:rsid w:val="005B0467"/>
    <w:rsid w:val="005D0CED"/>
    <w:rsid w:val="005D2B11"/>
    <w:rsid w:val="005D39F5"/>
    <w:rsid w:val="005E03E2"/>
    <w:rsid w:val="005E440D"/>
    <w:rsid w:val="005E5555"/>
    <w:rsid w:val="00623295"/>
    <w:rsid w:val="00635382"/>
    <w:rsid w:val="0065629D"/>
    <w:rsid w:val="0065756D"/>
    <w:rsid w:val="00665109"/>
    <w:rsid w:val="006B46A8"/>
    <w:rsid w:val="006C25C8"/>
    <w:rsid w:val="006D14B4"/>
    <w:rsid w:val="006E1647"/>
    <w:rsid w:val="006E27B7"/>
    <w:rsid w:val="007238AE"/>
    <w:rsid w:val="00725B63"/>
    <w:rsid w:val="00740FB0"/>
    <w:rsid w:val="00752564"/>
    <w:rsid w:val="00777EA1"/>
    <w:rsid w:val="007825AC"/>
    <w:rsid w:val="00784063"/>
    <w:rsid w:val="007A6ACE"/>
    <w:rsid w:val="007C4332"/>
    <w:rsid w:val="007F0BC0"/>
    <w:rsid w:val="00803DD2"/>
    <w:rsid w:val="0081380F"/>
    <w:rsid w:val="00823CB8"/>
    <w:rsid w:val="00844FC1"/>
    <w:rsid w:val="00880036"/>
    <w:rsid w:val="008A6345"/>
    <w:rsid w:val="008B7ECE"/>
    <w:rsid w:val="008D7A09"/>
    <w:rsid w:val="008E6689"/>
    <w:rsid w:val="008E7F5B"/>
    <w:rsid w:val="0090646C"/>
    <w:rsid w:val="00927574"/>
    <w:rsid w:val="00935C7A"/>
    <w:rsid w:val="009914F0"/>
    <w:rsid w:val="00991FE8"/>
    <w:rsid w:val="009924AC"/>
    <w:rsid w:val="009968E2"/>
    <w:rsid w:val="009B381C"/>
    <w:rsid w:val="009F35FD"/>
    <w:rsid w:val="00A05465"/>
    <w:rsid w:val="00A13E74"/>
    <w:rsid w:val="00A17864"/>
    <w:rsid w:val="00A20FBA"/>
    <w:rsid w:val="00A4669E"/>
    <w:rsid w:val="00A82E39"/>
    <w:rsid w:val="00A97DE4"/>
    <w:rsid w:val="00AC3473"/>
    <w:rsid w:val="00AE773C"/>
    <w:rsid w:val="00AF73A6"/>
    <w:rsid w:val="00B07990"/>
    <w:rsid w:val="00B15BC3"/>
    <w:rsid w:val="00B45A4F"/>
    <w:rsid w:val="00B508AE"/>
    <w:rsid w:val="00B51024"/>
    <w:rsid w:val="00B5728F"/>
    <w:rsid w:val="00B73C8A"/>
    <w:rsid w:val="00B841DB"/>
    <w:rsid w:val="00BB398C"/>
    <w:rsid w:val="00BB5420"/>
    <w:rsid w:val="00BC0ADC"/>
    <w:rsid w:val="00BD3257"/>
    <w:rsid w:val="00C01053"/>
    <w:rsid w:val="00C32409"/>
    <w:rsid w:val="00C37902"/>
    <w:rsid w:val="00C6160D"/>
    <w:rsid w:val="00C95FB0"/>
    <w:rsid w:val="00CB35B2"/>
    <w:rsid w:val="00CD1DDB"/>
    <w:rsid w:val="00CE4C6B"/>
    <w:rsid w:val="00D05325"/>
    <w:rsid w:val="00D153FE"/>
    <w:rsid w:val="00D165BC"/>
    <w:rsid w:val="00D328B1"/>
    <w:rsid w:val="00D44695"/>
    <w:rsid w:val="00D74812"/>
    <w:rsid w:val="00D972FC"/>
    <w:rsid w:val="00DD3C38"/>
    <w:rsid w:val="00E163EF"/>
    <w:rsid w:val="00E22B7E"/>
    <w:rsid w:val="00E474BE"/>
    <w:rsid w:val="00E55A36"/>
    <w:rsid w:val="00E6619C"/>
    <w:rsid w:val="00E8138F"/>
    <w:rsid w:val="00E9706D"/>
    <w:rsid w:val="00EC3B46"/>
    <w:rsid w:val="00EF2212"/>
    <w:rsid w:val="00F064E6"/>
    <w:rsid w:val="00F07282"/>
    <w:rsid w:val="00F3061C"/>
    <w:rsid w:val="00F75064"/>
    <w:rsid w:val="00F9073A"/>
    <w:rsid w:val="00F90C7B"/>
    <w:rsid w:val="00FD4D76"/>
    <w:rsid w:val="00FE4887"/>
    <w:rsid w:val="01351709"/>
    <w:rsid w:val="01992B49"/>
    <w:rsid w:val="033075E6"/>
    <w:rsid w:val="06C15F70"/>
    <w:rsid w:val="0DCF03AE"/>
    <w:rsid w:val="0E220FBD"/>
    <w:rsid w:val="10EB5C3B"/>
    <w:rsid w:val="128846F4"/>
    <w:rsid w:val="143321B1"/>
    <w:rsid w:val="15663828"/>
    <w:rsid w:val="16FC16AF"/>
    <w:rsid w:val="183F5E6E"/>
    <w:rsid w:val="19657D98"/>
    <w:rsid w:val="19E53082"/>
    <w:rsid w:val="1C772E86"/>
    <w:rsid w:val="1DC02657"/>
    <w:rsid w:val="1FA361A0"/>
    <w:rsid w:val="23002326"/>
    <w:rsid w:val="23FA7884"/>
    <w:rsid w:val="250C3B98"/>
    <w:rsid w:val="285145E0"/>
    <w:rsid w:val="29B53B9D"/>
    <w:rsid w:val="2A1D4C6A"/>
    <w:rsid w:val="2D9177D0"/>
    <w:rsid w:val="2E634EF9"/>
    <w:rsid w:val="2EDA2FEB"/>
    <w:rsid w:val="30B755D5"/>
    <w:rsid w:val="32732851"/>
    <w:rsid w:val="32BC31E3"/>
    <w:rsid w:val="36855307"/>
    <w:rsid w:val="3A6D02A6"/>
    <w:rsid w:val="3E952C99"/>
    <w:rsid w:val="3F48586F"/>
    <w:rsid w:val="401B2838"/>
    <w:rsid w:val="478432E6"/>
    <w:rsid w:val="48137EDD"/>
    <w:rsid w:val="48330E0D"/>
    <w:rsid w:val="4B0857C9"/>
    <w:rsid w:val="4D6F30D1"/>
    <w:rsid w:val="4F564054"/>
    <w:rsid w:val="4F93631E"/>
    <w:rsid w:val="50D42D06"/>
    <w:rsid w:val="561478DF"/>
    <w:rsid w:val="58EB7602"/>
    <w:rsid w:val="5A507EBB"/>
    <w:rsid w:val="5C8252E0"/>
    <w:rsid w:val="5EA057BC"/>
    <w:rsid w:val="60F76601"/>
    <w:rsid w:val="65AF5CEA"/>
    <w:rsid w:val="65B456E9"/>
    <w:rsid w:val="6B1F4E4B"/>
    <w:rsid w:val="715352FB"/>
    <w:rsid w:val="74095834"/>
    <w:rsid w:val="75483183"/>
    <w:rsid w:val="76680CF1"/>
    <w:rsid w:val="7D8831A4"/>
    <w:rsid w:val="7DA4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B3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B3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B35B2"/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B35B2"/>
    <w:rPr>
      <w:rFonts w:ascii="Times New Roman" w:hAnsi="Times New Roman"/>
      <w:sz w:val="18"/>
      <w:szCs w:val="18"/>
    </w:rPr>
  </w:style>
  <w:style w:type="character" w:customStyle="1" w:styleId="font01">
    <w:name w:val="font01"/>
    <w:basedOn w:val="a0"/>
    <w:qFormat/>
    <w:rsid w:val="00CB35B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CB35B2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2017届民俗学专业硕士学位论文答辩议程</dc:title>
  <dc:creator>Administrator</dc:creator>
  <cp:lastModifiedBy>Administrator</cp:lastModifiedBy>
  <cp:revision>4</cp:revision>
  <cp:lastPrinted>2023-05-31T04:57:00Z</cp:lastPrinted>
  <dcterms:created xsi:type="dcterms:W3CDTF">2023-06-01T01:50:00Z</dcterms:created>
  <dcterms:modified xsi:type="dcterms:W3CDTF">2023-06-01T01:59:00Z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DBCEE83091F04524976FC22F7DBFFB5A</vt:lpwstr>
  </property>
</Properties>
</file>